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E17584" w:rsidP="000E23C8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0E23C8">
              <w:rPr>
                <w:b/>
                <w:sz w:val="22"/>
                <w:szCs w:val="22"/>
              </w:rPr>
              <w:t xml:space="preserve">MÉDICO </w:t>
            </w:r>
            <w:r w:rsidR="000E23C8" w:rsidRPr="000E23C8">
              <w:rPr>
                <w:b/>
                <w:sz w:val="22"/>
                <w:szCs w:val="22"/>
              </w:rPr>
              <w:t>/ÁREA</w:t>
            </w:r>
            <w:r w:rsidR="000E23C8">
              <w:rPr>
                <w:sz w:val="22"/>
                <w:szCs w:val="22"/>
              </w:rPr>
              <w:t xml:space="preserve"> - CBO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E17584" w:rsidRPr="00726047" w:rsidRDefault="00E17584" w:rsidP="00E17584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Medicina</w:t>
            </w:r>
            <w:r>
              <w:rPr>
                <w:sz w:val="22"/>
                <w:szCs w:val="22"/>
              </w:rPr>
              <w:t>;</w:t>
            </w:r>
          </w:p>
          <w:p w:rsidR="0088717C" w:rsidRPr="0033372F" w:rsidRDefault="00E17584" w:rsidP="00E17584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Lei nº 3.268, de 30 de setembro de 1957 - Dispõe sobre os Conselhos de Medicina, e dá outras providências. - Decreto nº 44.045, de 19 de julho de 1958 - Aprova o regulamento do Conselho Federal e Conselhos Regionais de Medicina a que se refere </w:t>
            </w:r>
            <w:proofErr w:type="gramStart"/>
            <w:r w:rsidRPr="00726047">
              <w:rPr>
                <w:sz w:val="22"/>
                <w:szCs w:val="22"/>
              </w:rPr>
              <w:t>a</w:t>
            </w:r>
            <w:proofErr w:type="gramEnd"/>
            <w:r w:rsidRPr="00726047">
              <w:rPr>
                <w:sz w:val="22"/>
                <w:szCs w:val="22"/>
              </w:rPr>
              <w:t xml:space="preserve"> Lei nº 3.268/57. - Lei nº 6.932, de 07 de julho de 1981 - Dispõe sobre as atividades do médico residente e dá outras providências. Registro no Conselho competente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0E23C8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0E23C8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0E23C8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E17584" w:rsidRPr="00726047" w:rsidRDefault="00E17584" w:rsidP="00E17584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Realizar consultas e atendimentos médicos; tratar pacientes; </w:t>
            </w:r>
            <w:proofErr w:type="gramStart"/>
            <w:r w:rsidRPr="00726047">
              <w:rPr>
                <w:sz w:val="22"/>
                <w:szCs w:val="22"/>
              </w:rPr>
              <w:t>implementar</w:t>
            </w:r>
            <w:proofErr w:type="gramEnd"/>
            <w:r w:rsidRPr="00726047">
              <w:rPr>
                <w:sz w:val="22"/>
                <w:szCs w:val="22"/>
              </w:rPr>
              <w:t xml:space="preserve"> ações para promoção da saúde; coordenar programas e serviços em saúde, efetuar perícias, auditorias e sindicâncias médicas; elaborar documentos e difundir conhecimentos da área médica.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0E23C8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0E23C8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Aplicar os conhecimentos de medicina na prevenção, diagnóstico e tratamento das doenças do corpo humano.</w:t>
            </w:r>
          </w:p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Efetuar exames médicos, fazer diagnóstico, prescrever e ministrar tratamento para diversas doenças, perturbações e lesões do organismo humano e aplicar os métodos da medicina preventiva.</w:t>
            </w:r>
          </w:p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Praticar intervenções cirúrgicas para correção e tratamento de lesões, doenças e perturbações do corpo humano.</w:t>
            </w:r>
          </w:p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Aplicar as leis e regulamentos de saúde pública, para salvaguardar e promover a saúde da coletividade.</w:t>
            </w:r>
          </w:p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perícias médicas.</w:t>
            </w:r>
          </w:p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Realizar pesquisas sobre natureza, causas e desenvolvimento de enfermidades.</w:t>
            </w:r>
          </w:p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Estudar o organismo humano, e os </w:t>
            </w:r>
            <w:r w:rsidR="002440A2" w:rsidRPr="00726047">
              <w:rPr>
                <w:sz w:val="22"/>
                <w:szCs w:val="22"/>
              </w:rPr>
              <w:t>microrganismos</w:t>
            </w:r>
            <w:r w:rsidRPr="00726047">
              <w:rPr>
                <w:sz w:val="22"/>
                <w:szCs w:val="22"/>
              </w:rPr>
              <w:t xml:space="preserve"> e fazem aplicação de suas descobertas.</w:t>
            </w:r>
          </w:p>
          <w:p w:rsidR="00E17584" w:rsidRPr="00726047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33372F" w:rsidRDefault="00E17584" w:rsidP="00E17584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F4C" w:rsidRDefault="00F55F4C" w:rsidP="007A6B24">
      <w:r>
        <w:separator/>
      </w:r>
    </w:p>
  </w:endnote>
  <w:endnote w:type="continuationSeparator" w:id="0">
    <w:p w:rsidR="00F55F4C" w:rsidRDefault="00F55F4C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F4C" w:rsidRDefault="00F55F4C" w:rsidP="007A6B24">
      <w:r>
        <w:separator/>
      </w:r>
    </w:p>
  </w:footnote>
  <w:footnote w:type="continuationSeparator" w:id="0">
    <w:p w:rsidR="00F55F4C" w:rsidRDefault="00F55F4C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10"/>
  </w:num>
  <w:num w:numId="5">
    <w:abstractNumId w:val="5"/>
  </w:num>
  <w:num w:numId="6">
    <w:abstractNumId w:val="20"/>
  </w:num>
  <w:num w:numId="7">
    <w:abstractNumId w:val="16"/>
  </w:num>
  <w:num w:numId="8">
    <w:abstractNumId w:val="0"/>
  </w:num>
  <w:num w:numId="9">
    <w:abstractNumId w:val="8"/>
  </w:num>
  <w:num w:numId="10">
    <w:abstractNumId w:val="7"/>
  </w:num>
  <w:num w:numId="11">
    <w:abstractNumId w:val="28"/>
  </w:num>
  <w:num w:numId="12">
    <w:abstractNumId w:val="25"/>
  </w:num>
  <w:num w:numId="13">
    <w:abstractNumId w:val="11"/>
  </w:num>
  <w:num w:numId="14">
    <w:abstractNumId w:val="4"/>
  </w:num>
  <w:num w:numId="15">
    <w:abstractNumId w:val="9"/>
  </w:num>
  <w:num w:numId="16">
    <w:abstractNumId w:val="26"/>
  </w:num>
  <w:num w:numId="17">
    <w:abstractNumId w:val="3"/>
  </w:num>
  <w:num w:numId="18">
    <w:abstractNumId w:val="18"/>
  </w:num>
  <w:num w:numId="19">
    <w:abstractNumId w:val="17"/>
  </w:num>
  <w:num w:numId="20">
    <w:abstractNumId w:val="22"/>
  </w:num>
  <w:num w:numId="21">
    <w:abstractNumId w:val="24"/>
  </w:num>
  <w:num w:numId="22">
    <w:abstractNumId w:val="27"/>
  </w:num>
  <w:num w:numId="23">
    <w:abstractNumId w:val="14"/>
  </w:num>
  <w:num w:numId="24">
    <w:abstractNumId w:val="1"/>
  </w:num>
  <w:num w:numId="25">
    <w:abstractNumId w:val="15"/>
  </w:num>
  <w:num w:numId="26">
    <w:abstractNumId w:val="12"/>
  </w:num>
  <w:num w:numId="27">
    <w:abstractNumId w:val="13"/>
  </w:num>
  <w:num w:numId="28">
    <w:abstractNumId w:val="2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E23C8"/>
    <w:rsid w:val="000F1496"/>
    <w:rsid w:val="001F6142"/>
    <w:rsid w:val="002440A2"/>
    <w:rsid w:val="00246272"/>
    <w:rsid w:val="00260E35"/>
    <w:rsid w:val="002C4737"/>
    <w:rsid w:val="0033372F"/>
    <w:rsid w:val="003C6914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6D3BF5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BC70D9"/>
    <w:rsid w:val="00C43B3B"/>
    <w:rsid w:val="00CB5CE2"/>
    <w:rsid w:val="00CD5F99"/>
    <w:rsid w:val="00CE235B"/>
    <w:rsid w:val="00CF0A39"/>
    <w:rsid w:val="00D22F90"/>
    <w:rsid w:val="00D3322A"/>
    <w:rsid w:val="00D7264F"/>
    <w:rsid w:val="00D97459"/>
    <w:rsid w:val="00DC0290"/>
    <w:rsid w:val="00E13240"/>
    <w:rsid w:val="00E17584"/>
    <w:rsid w:val="00E47C7E"/>
    <w:rsid w:val="00EA09C3"/>
    <w:rsid w:val="00EE2601"/>
    <w:rsid w:val="00EF5F42"/>
    <w:rsid w:val="00F55F4C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B93C2-2951-4A79-9D64-5113CDEF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423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2016-03-02T23:48:00Z</dcterms:created>
  <dcterms:modified xsi:type="dcterms:W3CDTF">2016-03-02T23:50:00Z</dcterms:modified>
</cp:coreProperties>
</file>